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08" w:rsidRPr="00EE7077" w:rsidRDefault="00EF3D08" w:rsidP="00EF3D08">
      <w:pPr>
        <w:tabs>
          <w:tab w:val="center" w:pos="4153"/>
          <w:tab w:val="right" w:pos="8306"/>
        </w:tabs>
        <w:suppressAutoHyphens/>
        <w:jc w:val="center"/>
        <w:rPr>
          <w:b/>
          <w:lang w:eastAsia="ar-SA"/>
        </w:rPr>
      </w:pPr>
      <w:r w:rsidRPr="00EE7077">
        <w:rPr>
          <w:b/>
          <w:lang w:eastAsia="ar-SA"/>
        </w:rPr>
        <w:t>СОВЕТ  ДЕПУТАТОВ</w:t>
      </w:r>
    </w:p>
    <w:p w:rsidR="00EF3D08" w:rsidRPr="00EE7077" w:rsidRDefault="00EF3D08" w:rsidP="00EF3D08">
      <w:pPr>
        <w:tabs>
          <w:tab w:val="center" w:pos="4153"/>
          <w:tab w:val="right" w:pos="8306"/>
        </w:tabs>
        <w:suppressAutoHyphens/>
        <w:jc w:val="center"/>
        <w:rPr>
          <w:b/>
          <w:lang w:eastAsia="ar-SA"/>
        </w:rPr>
      </w:pPr>
      <w:r w:rsidRPr="00EE7077">
        <w:rPr>
          <w:b/>
          <w:lang w:eastAsia="ar-SA"/>
        </w:rPr>
        <w:t>НИЖНЕГНУТОВСКОГО СЕЛЬСКОГО ПОСЕЛЕНИЯ</w:t>
      </w:r>
    </w:p>
    <w:p w:rsidR="00EF3D08" w:rsidRPr="00EE7077" w:rsidRDefault="00EF3D08" w:rsidP="00EF3D08">
      <w:pPr>
        <w:tabs>
          <w:tab w:val="center" w:pos="4153"/>
          <w:tab w:val="right" w:pos="8306"/>
        </w:tabs>
        <w:suppressAutoHyphens/>
        <w:jc w:val="center"/>
        <w:rPr>
          <w:b/>
          <w:lang w:eastAsia="ar-SA"/>
        </w:rPr>
      </w:pPr>
      <w:r w:rsidRPr="00EE7077">
        <w:rPr>
          <w:b/>
          <w:lang w:eastAsia="ar-SA"/>
        </w:rPr>
        <w:t>Чернышковского муниципального района</w:t>
      </w:r>
    </w:p>
    <w:p w:rsidR="00EF3D08" w:rsidRPr="00EE7077" w:rsidRDefault="00EF3D08" w:rsidP="00EF3D08">
      <w:pPr>
        <w:pBdr>
          <w:bottom w:val="single" w:sz="8" w:space="3" w:color="000000"/>
        </w:pBdr>
        <w:tabs>
          <w:tab w:val="center" w:pos="4153"/>
          <w:tab w:val="right" w:pos="8306"/>
        </w:tabs>
        <w:suppressAutoHyphens/>
        <w:jc w:val="center"/>
        <w:rPr>
          <w:b/>
          <w:lang w:eastAsia="ar-SA"/>
        </w:rPr>
      </w:pPr>
      <w:r w:rsidRPr="00EE7077">
        <w:rPr>
          <w:b/>
          <w:lang w:eastAsia="ar-SA"/>
        </w:rPr>
        <w:t xml:space="preserve"> Волгоградской области</w:t>
      </w:r>
    </w:p>
    <w:p w:rsidR="0086202B" w:rsidRDefault="0035779D"/>
    <w:p w:rsidR="00EF3D08" w:rsidRPr="00EF3D08" w:rsidRDefault="00EF3D08" w:rsidP="00EF3D08">
      <w:pPr>
        <w:jc w:val="center"/>
        <w:rPr>
          <w:b/>
        </w:rPr>
      </w:pPr>
      <w:r w:rsidRPr="00EF3D08">
        <w:rPr>
          <w:b/>
        </w:rPr>
        <w:t>РЕШЕНИЕ</w:t>
      </w:r>
    </w:p>
    <w:p w:rsidR="00EF3D08" w:rsidRDefault="00EF3D08" w:rsidP="00EF3D08">
      <w:pPr>
        <w:jc w:val="center"/>
      </w:pPr>
    </w:p>
    <w:p w:rsidR="00EF3D08" w:rsidRDefault="00EF3D08" w:rsidP="00EF3D08">
      <w:pPr>
        <w:jc w:val="center"/>
      </w:pPr>
      <w:bookmarkStart w:id="0" w:name="_GoBack"/>
      <w:bookmarkEnd w:id="0"/>
    </w:p>
    <w:p w:rsidR="00EF3D08" w:rsidRPr="00EF3D08" w:rsidRDefault="00EF3D08" w:rsidP="00EF3D08">
      <w:pPr>
        <w:rPr>
          <w:b/>
        </w:rPr>
      </w:pPr>
      <w:r w:rsidRPr="00EF3D08">
        <w:rPr>
          <w:b/>
        </w:rPr>
        <w:t xml:space="preserve">«Об утверждении Соглашений на передачу </w:t>
      </w:r>
    </w:p>
    <w:p w:rsidR="00EF3D08" w:rsidRPr="00EF3D08" w:rsidRDefault="00EF3D08" w:rsidP="00EF3D08">
      <w:pPr>
        <w:rPr>
          <w:b/>
        </w:rPr>
      </w:pPr>
      <w:r w:rsidRPr="00EF3D08">
        <w:rPr>
          <w:b/>
        </w:rPr>
        <w:t xml:space="preserve">Чернышковскому муниципальному району </w:t>
      </w:r>
    </w:p>
    <w:p w:rsidR="00EF3D08" w:rsidRDefault="00EF3D08" w:rsidP="00EF3D08">
      <w:pPr>
        <w:rPr>
          <w:b/>
        </w:rPr>
      </w:pPr>
      <w:r w:rsidRPr="00EF3D08">
        <w:rPr>
          <w:b/>
        </w:rPr>
        <w:t>части полномочий Нижнегнутовского сельского поселения»</w:t>
      </w:r>
    </w:p>
    <w:p w:rsidR="00EF3D08" w:rsidRDefault="00EF3D08" w:rsidP="00EF3D08">
      <w:pPr>
        <w:rPr>
          <w:b/>
        </w:rPr>
      </w:pPr>
    </w:p>
    <w:p w:rsidR="00EF3D08" w:rsidRDefault="00EF3D08" w:rsidP="00EF3D08">
      <w:pPr>
        <w:rPr>
          <w:b/>
        </w:rPr>
      </w:pPr>
    </w:p>
    <w:p w:rsidR="00EF3D08" w:rsidRDefault="00EF3D08" w:rsidP="00EF3D08">
      <w:r w:rsidRPr="00EF3D08">
        <w:t xml:space="preserve">  На основании пункта 4 статьи 15 </w:t>
      </w:r>
      <w:r>
        <w:t xml:space="preserve">Федерального закона от 6 октября 2003 года №131-ФЗ «Об общих принципах организации местного самоуправления в Российской Федерации»: </w:t>
      </w:r>
    </w:p>
    <w:p w:rsidR="00EF3D08" w:rsidRDefault="00EF3D08" w:rsidP="00EF3D08"/>
    <w:p w:rsidR="00EF3D08" w:rsidRPr="0093635C" w:rsidRDefault="00EF3D08" w:rsidP="0093635C">
      <w:pPr>
        <w:jc w:val="center"/>
        <w:rPr>
          <w:b/>
        </w:rPr>
      </w:pPr>
      <w:r w:rsidRPr="0093635C">
        <w:rPr>
          <w:b/>
        </w:rPr>
        <w:t>Совет депутатов Нижнегнутовского сельского поселения решил:</w:t>
      </w:r>
    </w:p>
    <w:p w:rsidR="00EF3D08" w:rsidRPr="0093635C" w:rsidRDefault="00EF3D08" w:rsidP="0093635C">
      <w:pPr>
        <w:jc w:val="center"/>
        <w:rPr>
          <w:b/>
        </w:rPr>
      </w:pPr>
    </w:p>
    <w:p w:rsidR="00EF3D08" w:rsidRDefault="00EF3D08" w:rsidP="00EF3D08">
      <w:r>
        <w:t>1.Утвердить перечисленные ниже Соглашения о передаче Чернышковскому муниципальному району части полномочий Нижнегнутовского сельского поселения</w:t>
      </w:r>
      <w:r w:rsidR="002508C9">
        <w:t>:</w:t>
      </w:r>
    </w:p>
    <w:p w:rsidR="001C3FB6" w:rsidRDefault="001C3FB6" w:rsidP="001C3FB6"/>
    <w:p w:rsidR="002508C9" w:rsidRDefault="00EE1E53" w:rsidP="001C3FB6">
      <w:r>
        <w:t>1)</w:t>
      </w:r>
      <w:r w:rsidR="002508C9">
        <w:t>Составление и рассмотрение проекта бюджета поселения, утверждение и исполнение бюджета поселени</w:t>
      </w:r>
      <w:r w:rsidR="0080154A">
        <w:t>я</w:t>
      </w:r>
      <w:r w:rsidR="002508C9">
        <w:t>, осуществление</w:t>
      </w:r>
      <w:r w:rsidR="0080154A">
        <w:t xml:space="preserve"> </w:t>
      </w:r>
      <w:proofErr w:type="gramStart"/>
      <w:r w:rsidR="0080154A">
        <w:t>контроля за</w:t>
      </w:r>
      <w:proofErr w:type="gramEnd"/>
      <w:r w:rsidR="0080154A">
        <w:t xml:space="preserve"> его исполнением, составление</w:t>
      </w:r>
      <w:r w:rsidR="002508C9">
        <w:t xml:space="preserve"> и утверждение отчета об исполнени</w:t>
      </w:r>
      <w:r w:rsidR="0080154A">
        <w:t>и</w:t>
      </w:r>
      <w:r w:rsidR="002508C9">
        <w:t xml:space="preserve"> бюджета поселения</w:t>
      </w:r>
      <w:r w:rsidR="0080154A">
        <w:t>, в части:</w:t>
      </w:r>
    </w:p>
    <w:p w:rsidR="002508C9" w:rsidRDefault="002508C9" w:rsidP="001C3FB6">
      <w:pPr>
        <w:ind w:left="600"/>
      </w:pPr>
      <w:r w:rsidRPr="00EE1E53">
        <w:rPr>
          <w:b/>
        </w:rPr>
        <w:t>Объем субвенций составляет</w:t>
      </w:r>
      <w:r>
        <w:t xml:space="preserve"> – 65,0 (шестьдесят пять) тыс. рублей.</w:t>
      </w:r>
    </w:p>
    <w:p w:rsidR="002508C9" w:rsidRDefault="00EE1E53" w:rsidP="001C3FB6">
      <w:r>
        <w:t xml:space="preserve">2) </w:t>
      </w:r>
      <w:r w:rsidR="002508C9">
        <w:t>Осуществление внешнего муниципального финансового контроля</w:t>
      </w:r>
    </w:p>
    <w:p w:rsidR="002508C9" w:rsidRDefault="002508C9" w:rsidP="001C3FB6">
      <w:pPr>
        <w:ind w:left="600"/>
      </w:pPr>
      <w:r w:rsidRPr="00EE1E53">
        <w:rPr>
          <w:b/>
        </w:rPr>
        <w:t xml:space="preserve">Объем субвенций составляет </w:t>
      </w:r>
      <w:r w:rsidR="00EE1E53">
        <w:t>–</w:t>
      </w:r>
      <w:r>
        <w:t xml:space="preserve"> </w:t>
      </w:r>
      <w:r w:rsidR="00EE1E53">
        <w:t>22, 0 (двадцать две) тыс. рублей</w:t>
      </w:r>
      <w:r w:rsidR="0093635C">
        <w:t>.</w:t>
      </w:r>
    </w:p>
    <w:p w:rsidR="00EE1E53" w:rsidRDefault="00EE1E53" w:rsidP="001C3FB6">
      <w:r w:rsidRPr="00EE1E53">
        <w:t xml:space="preserve">3) Организация библиотечного обслуживания населения, комплектование и </w:t>
      </w:r>
      <w:r w:rsidR="009614FE">
        <w:t xml:space="preserve">    </w:t>
      </w:r>
      <w:r w:rsidRPr="00EE1E53">
        <w:t>обеспечение сохранности библиотечных фондов библиотек поселения, в части комплектования и обеспечения сохранности библиотечных фондов библиотек поселений</w:t>
      </w:r>
    </w:p>
    <w:p w:rsidR="009614FE" w:rsidRDefault="009614FE" w:rsidP="001C3FB6">
      <w:pPr>
        <w:ind w:left="600"/>
      </w:pPr>
      <w:r w:rsidRPr="00EE1E53">
        <w:rPr>
          <w:b/>
        </w:rPr>
        <w:t>Объем субвенций составляет</w:t>
      </w:r>
      <w:r>
        <w:rPr>
          <w:b/>
        </w:rPr>
        <w:t xml:space="preserve"> – </w:t>
      </w:r>
      <w:r w:rsidRPr="009614FE">
        <w:t>3,0 (три) тыс. рублей</w:t>
      </w:r>
      <w:r w:rsidR="0093635C">
        <w:t>.</w:t>
      </w:r>
    </w:p>
    <w:p w:rsidR="009614FE" w:rsidRDefault="009614FE" w:rsidP="001C3FB6">
      <w:r w:rsidRPr="009614FE">
        <w:t>4) Осуществление мер по противодействию коррупции в границах поселения</w:t>
      </w:r>
    </w:p>
    <w:p w:rsidR="009614FE" w:rsidRDefault="009614FE" w:rsidP="001C3FB6">
      <w:pPr>
        <w:ind w:left="600"/>
      </w:pPr>
      <w:r w:rsidRPr="00EE1E53">
        <w:rPr>
          <w:b/>
        </w:rPr>
        <w:t>Объем субвенций составляет</w:t>
      </w:r>
      <w:r>
        <w:rPr>
          <w:b/>
        </w:rPr>
        <w:t xml:space="preserve">- </w:t>
      </w:r>
      <w:r w:rsidRPr="0093635C">
        <w:t xml:space="preserve">29,0 (двадцать девять) </w:t>
      </w:r>
      <w:r w:rsidR="0093635C" w:rsidRPr="0093635C">
        <w:t>тыс. рублей</w:t>
      </w:r>
      <w:r w:rsidR="0093635C">
        <w:t>.</w:t>
      </w:r>
    </w:p>
    <w:p w:rsidR="0093635C" w:rsidRDefault="0093635C" w:rsidP="001C3FB6">
      <w:pPr>
        <w:ind w:left="600"/>
      </w:pPr>
    </w:p>
    <w:p w:rsidR="0093635C" w:rsidRDefault="0093635C" w:rsidP="0093635C">
      <w:r>
        <w:t>2.Решение вступает в силу со дня его подписания и подлежит обнародованию.</w:t>
      </w:r>
    </w:p>
    <w:p w:rsidR="0093635C" w:rsidRDefault="0093635C" w:rsidP="0093635C"/>
    <w:p w:rsidR="0093635C" w:rsidRDefault="0093635C" w:rsidP="0093635C"/>
    <w:p w:rsidR="0093635C" w:rsidRDefault="00EE7077" w:rsidP="0093635C">
      <w:r>
        <w:t>17.11.2016</w:t>
      </w:r>
      <w:r w:rsidR="003A1A6F">
        <w:t xml:space="preserve"> год</w:t>
      </w:r>
    </w:p>
    <w:p w:rsidR="003A1A6F" w:rsidRDefault="003A1A6F" w:rsidP="0093635C">
      <w:r>
        <w:t>№</w:t>
      </w:r>
      <w:r w:rsidR="00EE7077">
        <w:t>11/21</w:t>
      </w:r>
    </w:p>
    <w:p w:rsidR="0093635C" w:rsidRDefault="0093635C" w:rsidP="0093635C"/>
    <w:p w:rsidR="0093635C" w:rsidRDefault="0093635C" w:rsidP="0093635C"/>
    <w:p w:rsidR="0093635C" w:rsidRDefault="0093635C" w:rsidP="0093635C"/>
    <w:p w:rsidR="0093635C" w:rsidRDefault="0093635C" w:rsidP="0093635C">
      <w:r>
        <w:t xml:space="preserve">Глава Нижнегнутовского сельского поселения                                </w:t>
      </w:r>
    </w:p>
    <w:p w:rsidR="00EE7077" w:rsidRDefault="00EE7077" w:rsidP="0093635C">
      <w:r>
        <w:t>Чернышковского муниципального района</w:t>
      </w:r>
    </w:p>
    <w:p w:rsidR="00EE7077" w:rsidRPr="0093635C" w:rsidRDefault="00EE7077" w:rsidP="0093635C">
      <w:r>
        <w:t xml:space="preserve">Волгоградской области                                                                        В.М. </w:t>
      </w:r>
      <w:proofErr w:type="spellStart"/>
      <w:r>
        <w:t>Гасинец</w:t>
      </w:r>
      <w:proofErr w:type="spellEnd"/>
    </w:p>
    <w:sectPr w:rsidR="00EE7077" w:rsidRPr="0093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16"/>
    <w:multiLevelType w:val="hybridMultilevel"/>
    <w:tmpl w:val="8DDA7F1C"/>
    <w:lvl w:ilvl="0" w:tplc="381038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8"/>
    <w:rsid w:val="00106BE3"/>
    <w:rsid w:val="001C3FB6"/>
    <w:rsid w:val="002508C9"/>
    <w:rsid w:val="002F7292"/>
    <w:rsid w:val="0035779D"/>
    <w:rsid w:val="003A1A6F"/>
    <w:rsid w:val="0080154A"/>
    <w:rsid w:val="0093635C"/>
    <w:rsid w:val="009614FE"/>
    <w:rsid w:val="00A765CF"/>
    <w:rsid w:val="00B74BA4"/>
    <w:rsid w:val="00D07D2F"/>
    <w:rsid w:val="00EE1E53"/>
    <w:rsid w:val="00EE7077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2015-12-14T05:54:00Z</cp:lastPrinted>
  <dcterms:created xsi:type="dcterms:W3CDTF">2015-12-07T07:31:00Z</dcterms:created>
  <dcterms:modified xsi:type="dcterms:W3CDTF">2016-11-18T12:28:00Z</dcterms:modified>
</cp:coreProperties>
</file>