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2" w:rsidRDefault="000508D2" w:rsidP="008B7B04">
      <w:pPr>
        <w:keepNext/>
        <w:pBdr>
          <w:bottom w:val="single" w:sz="8" w:space="0" w:color="000000"/>
        </w:pBd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508D2" w:rsidRDefault="000508D2" w:rsidP="008B7B04">
      <w:pPr>
        <w:keepNext/>
        <w:pBdr>
          <w:bottom w:val="single" w:sz="8" w:space="0" w:color="000000"/>
        </w:pBd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,</w:t>
      </w:r>
    </w:p>
    <w:p w:rsidR="008B7B04" w:rsidRPr="008B7B04" w:rsidRDefault="008B7B04" w:rsidP="008B7B04">
      <w:pPr>
        <w:keepNext/>
        <w:pBdr>
          <w:bottom w:val="single" w:sz="8" w:space="0" w:color="000000"/>
        </w:pBd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B7B0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B7B04" w:rsidRPr="008B7B04" w:rsidRDefault="008B7B04" w:rsidP="008B7B04">
      <w:pPr>
        <w:keepNext/>
        <w:pBdr>
          <w:bottom w:val="single" w:sz="8" w:space="0" w:color="000000"/>
        </w:pBd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B7B0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НИЖНЕГНУТОВСКОГО СЕЛЬСКОГО ПОСЕЛЕНИЯ</w:t>
      </w:r>
    </w:p>
    <w:p w:rsidR="008B7B04" w:rsidRPr="008B7B04" w:rsidRDefault="008B7B04" w:rsidP="008B7B04">
      <w:pPr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7B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Чернышковского муниципального района</w:t>
      </w:r>
    </w:p>
    <w:p w:rsidR="008B7B04" w:rsidRPr="008B7B04" w:rsidRDefault="008B7B04" w:rsidP="008B7B04">
      <w:pPr>
        <w:keepNext/>
        <w:pBdr>
          <w:bottom w:val="single" w:sz="8" w:space="0" w:color="000000"/>
        </w:pBd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B7B0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Волгоградской области</w:t>
      </w:r>
    </w:p>
    <w:p w:rsidR="008B7B04" w:rsidRPr="008B7B04" w:rsidRDefault="008B7B04" w:rsidP="008B7B04">
      <w:pPr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8B7B04" w:rsidRPr="008B7B04" w:rsidRDefault="008B7B04" w:rsidP="008B7B04">
      <w:pPr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7B04">
        <w:rPr>
          <w:rFonts w:ascii="Times New Roman" w:eastAsia="Times New Roman" w:hAnsi="Times New Roman" w:cs="Times New Roman"/>
          <w:b/>
          <w:lang w:eastAsia="ar-SA"/>
        </w:rPr>
        <w:t xml:space="preserve">404486, </w:t>
      </w:r>
      <w:proofErr w:type="spellStart"/>
      <w:r w:rsidRPr="008B7B04">
        <w:rPr>
          <w:rFonts w:ascii="Times New Roman" w:eastAsia="Times New Roman" w:hAnsi="Times New Roman" w:cs="Times New Roman"/>
          <w:b/>
          <w:lang w:eastAsia="ar-SA"/>
        </w:rPr>
        <w:t>х</w:t>
      </w:r>
      <w:proofErr w:type="gramStart"/>
      <w:r w:rsidRPr="008B7B04">
        <w:rPr>
          <w:rFonts w:ascii="Times New Roman" w:eastAsia="Times New Roman" w:hAnsi="Times New Roman" w:cs="Times New Roman"/>
          <w:b/>
          <w:lang w:eastAsia="ar-SA"/>
        </w:rPr>
        <w:t>.Н</w:t>
      </w:r>
      <w:proofErr w:type="gramEnd"/>
      <w:r w:rsidRPr="008B7B04">
        <w:rPr>
          <w:rFonts w:ascii="Times New Roman" w:eastAsia="Times New Roman" w:hAnsi="Times New Roman" w:cs="Times New Roman"/>
          <w:b/>
          <w:lang w:eastAsia="ar-SA"/>
        </w:rPr>
        <w:t>ижнегнутов</w:t>
      </w:r>
      <w:proofErr w:type="spellEnd"/>
      <w:r w:rsidRPr="008B7B04">
        <w:rPr>
          <w:rFonts w:ascii="Times New Roman" w:eastAsia="Times New Roman" w:hAnsi="Times New Roman" w:cs="Times New Roman"/>
          <w:b/>
          <w:lang w:eastAsia="ar-SA"/>
        </w:rPr>
        <w:t xml:space="preserve"> Чернышковского района Волгоградской области, тел./факс. (84474) </w:t>
      </w:r>
    </w:p>
    <w:p w:rsidR="008B7B04" w:rsidRPr="008B7B04" w:rsidRDefault="008B7B04" w:rsidP="008B7B04">
      <w:pPr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7B04">
        <w:rPr>
          <w:rFonts w:ascii="Times New Roman" w:eastAsia="Times New Roman" w:hAnsi="Times New Roman" w:cs="Times New Roman"/>
          <w:b/>
          <w:lang w:eastAsia="ar-SA"/>
        </w:rPr>
        <w:t>6-65-74</w:t>
      </w:r>
    </w:p>
    <w:p w:rsidR="008B7B04" w:rsidRPr="008B7B04" w:rsidRDefault="008B7B04" w:rsidP="008B7B04">
      <w:pPr>
        <w:suppressAutoHyphens/>
        <w:spacing w:after="120" w:line="240" w:lineRule="auto"/>
        <w:ind w:left="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B04" w:rsidRPr="008B7B04" w:rsidRDefault="008B7B04" w:rsidP="008B7B04">
      <w:pPr>
        <w:tabs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Cs w:val="20"/>
          <w:u w:val="single"/>
        </w:rPr>
      </w:pPr>
    </w:p>
    <w:p w:rsidR="008B7B04" w:rsidRPr="008B7B04" w:rsidRDefault="008B7B04" w:rsidP="008B7B04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7B0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8B7B04" w:rsidRPr="008B7B04" w:rsidRDefault="008B7B04" w:rsidP="008B7B0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7B04" w:rsidRPr="008B7B04" w:rsidRDefault="008B7B04" w:rsidP="008B7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7B04">
        <w:rPr>
          <w:rFonts w:ascii="Times New Roman" w:eastAsia="Times New Roman" w:hAnsi="Times New Roman" w:cs="Times New Roman"/>
          <w:b/>
          <w:bCs/>
          <w:sz w:val="26"/>
          <w:szCs w:val="26"/>
        </w:rPr>
        <w:t>«О ежегодном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отчете 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Нижнегнутовского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8B7B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результатах своей деятельности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Нижнегнутовского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за 2012</w:t>
      </w:r>
      <w:r w:rsidRPr="008B7B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год»</w:t>
      </w:r>
    </w:p>
    <w:p w:rsidR="008B7B04" w:rsidRPr="008B7B04" w:rsidRDefault="008B7B04" w:rsidP="008B7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B7B04" w:rsidRPr="008B7B04" w:rsidRDefault="008B7B04" w:rsidP="008B7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B04" w:rsidRPr="008B7B04" w:rsidRDefault="008B7B04" w:rsidP="008B7B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7B04">
        <w:rPr>
          <w:rFonts w:ascii="Times New Roman" w:eastAsia="Times New Roman" w:hAnsi="Times New Roman" w:cs="Times New Roman"/>
          <w:b/>
        </w:rPr>
        <w:t>Прин</w:t>
      </w:r>
      <w:r>
        <w:rPr>
          <w:rFonts w:ascii="Times New Roman" w:eastAsia="Times New Roman" w:hAnsi="Times New Roman" w:cs="Times New Roman"/>
          <w:b/>
        </w:rPr>
        <w:t xml:space="preserve">ято </w:t>
      </w:r>
      <w:proofErr w:type="spellStart"/>
      <w:r>
        <w:rPr>
          <w:rFonts w:ascii="Times New Roman" w:eastAsia="Times New Roman" w:hAnsi="Times New Roman" w:cs="Times New Roman"/>
          <w:b/>
        </w:rPr>
        <w:t>Нижнегнутовским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Советом </w:t>
      </w:r>
      <w:proofErr w:type="spellStart"/>
      <w:r>
        <w:rPr>
          <w:rFonts w:ascii="Times New Roman" w:eastAsia="Times New Roman" w:hAnsi="Times New Roman" w:cs="Times New Roman"/>
          <w:b/>
        </w:rPr>
        <w:t>детутатов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14  марта 2013</w:t>
      </w:r>
      <w:r w:rsidRPr="008B7B04">
        <w:rPr>
          <w:rFonts w:ascii="Times New Roman" w:eastAsia="Times New Roman" w:hAnsi="Times New Roman" w:cs="Times New Roman"/>
          <w:b/>
        </w:rPr>
        <w:t xml:space="preserve"> года</w:t>
      </w:r>
    </w:p>
    <w:p w:rsidR="008B7B04" w:rsidRPr="008B7B04" w:rsidRDefault="008B7B04" w:rsidP="008B7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7B04" w:rsidRPr="008B7B04" w:rsidRDefault="008B7B04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7B0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8B7B04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11.1. статьи 35 Федерального закона РФ от 06.10.2003г. №131-ФЗ «Об общих принципах организации местного самоуправления в Российской Федерации», руководствуясь положениями Устава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 основании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F24C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6/2 от 07.03.2012</w:t>
      </w:r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>г. «Об утверждении Положения о порядке предоставле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ежегодных отчетов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321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Чернышевского муниципального района</w:t>
      </w:r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Волгоградской области», заслушав и обсудив</w:t>
      </w:r>
      <w:proofErr w:type="gramEnd"/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отчет главы</w:t>
      </w:r>
      <w:r w:rsidR="00321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21E52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 w:rsidR="00321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</w:t>
      </w:r>
      <w:r w:rsidR="00321E52">
        <w:rPr>
          <w:rFonts w:ascii="Times New Roman" w:eastAsia="Times New Roman" w:hAnsi="Times New Roman" w:cs="Times New Roman"/>
          <w:color w:val="000000"/>
          <w:sz w:val="26"/>
          <w:szCs w:val="26"/>
        </w:rPr>
        <w:t>ышковского муниципального района</w:t>
      </w:r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результатах своей деятельности и</w:t>
      </w:r>
      <w:r w:rsidR="00321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 администрации </w:t>
      </w:r>
      <w:proofErr w:type="spellStart"/>
      <w:r w:rsidR="00321E52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 w:rsidR="00321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за 2012</w:t>
      </w:r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год, </w:t>
      </w:r>
    </w:p>
    <w:p w:rsidR="008B7B04" w:rsidRPr="008B7B04" w:rsidRDefault="008B7B04" w:rsidP="008B7B0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B04" w:rsidRPr="008B7B04" w:rsidRDefault="00321E52" w:rsidP="008B7B0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164857">
        <w:rPr>
          <w:rFonts w:ascii="Times New Roman" w:eastAsia="Times New Roman" w:hAnsi="Times New Roman" w:cs="Times New Roman"/>
          <w:b/>
          <w:sz w:val="26"/>
          <w:szCs w:val="26"/>
        </w:rPr>
        <w:t xml:space="preserve">овет депутатов </w:t>
      </w:r>
      <w:proofErr w:type="spellStart"/>
      <w:r w:rsidR="00164857">
        <w:rPr>
          <w:rFonts w:ascii="Times New Roman" w:eastAsia="Times New Roman" w:hAnsi="Times New Roman" w:cs="Times New Roman"/>
          <w:b/>
          <w:sz w:val="26"/>
          <w:szCs w:val="26"/>
        </w:rPr>
        <w:t>Нижнегнутовского</w:t>
      </w:r>
      <w:proofErr w:type="spellEnd"/>
      <w:r w:rsidR="0016485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решил</w:t>
      </w:r>
      <w:r w:rsidR="00164857" w:rsidRPr="0016485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B7B04" w:rsidRPr="008B7B04" w:rsidRDefault="008B7B04" w:rsidP="008B7B0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7B04" w:rsidRPr="008B7B04" w:rsidRDefault="00164857" w:rsidP="008B7B04">
      <w:pPr>
        <w:numPr>
          <w:ilvl w:val="0"/>
          <w:numId w:val="1"/>
        </w:numPr>
        <w:shd w:val="clear" w:color="auto" w:fill="FFFFFF"/>
        <w:tabs>
          <w:tab w:val="left" w:pos="63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Признать деятельность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за 2012</w:t>
      </w:r>
      <w:r w:rsidR="008B7B04"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удовлетворительной.</w:t>
      </w:r>
    </w:p>
    <w:p w:rsidR="008B7B04" w:rsidRPr="008B7B04" w:rsidRDefault="00F24C9B" w:rsidP="008B7B04">
      <w:pPr>
        <w:numPr>
          <w:ilvl w:val="0"/>
          <w:numId w:val="1"/>
        </w:numPr>
        <w:shd w:val="clear" w:color="auto" w:fill="FFFFFF"/>
        <w:tabs>
          <w:tab w:val="left" w:pos="63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Обнародовать</w:t>
      </w:r>
      <w:r w:rsidR="008B7B04"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</w:t>
      </w:r>
      <w:r w:rsidR="00164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оящее Решение и отчет главы </w:t>
      </w:r>
      <w:proofErr w:type="spellStart"/>
      <w:r w:rsidR="00164857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 w:rsidR="00164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B7B04"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результатах своей деятельности и</w:t>
      </w:r>
      <w:r w:rsidR="00164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 администрации </w:t>
      </w:r>
      <w:proofErr w:type="spellStart"/>
      <w:r w:rsidR="00164857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Нижнегнутовского</w:t>
      </w:r>
      <w:proofErr w:type="spellEnd"/>
      <w:r w:rsidR="00164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за 2012 год</w:t>
      </w:r>
      <w:proofErr w:type="gramStart"/>
      <w:r w:rsidR="001648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B7B04" w:rsidRPr="008B7B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B7B04" w:rsidRPr="008B7B04" w:rsidRDefault="008B7B04" w:rsidP="008B7B04">
      <w:pPr>
        <w:numPr>
          <w:ilvl w:val="0"/>
          <w:numId w:val="1"/>
        </w:numPr>
        <w:shd w:val="clear" w:color="auto" w:fill="FFFFFF"/>
        <w:tabs>
          <w:tab w:val="left" w:pos="63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</w:t>
      </w:r>
      <w:r w:rsidR="00F24C9B">
        <w:rPr>
          <w:rFonts w:ascii="Times New Roman" w:eastAsia="Times New Roman" w:hAnsi="Times New Roman" w:cs="Times New Roman"/>
          <w:color w:val="000000"/>
          <w:sz w:val="26"/>
          <w:szCs w:val="26"/>
        </w:rPr>
        <w:t>упает в силу со дня его подписания</w:t>
      </w:r>
      <w:r w:rsidRPr="008B7B0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B7B04" w:rsidRPr="008B7B04" w:rsidRDefault="008B7B04" w:rsidP="008B7B04">
      <w:pPr>
        <w:shd w:val="clear" w:color="auto" w:fill="FFFFFF"/>
        <w:tabs>
          <w:tab w:val="left" w:pos="705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B04" w:rsidRPr="008B7B04" w:rsidRDefault="008B7B04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B04" w:rsidRPr="008B7B04" w:rsidRDefault="008B7B04" w:rsidP="008B7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7B04" w:rsidRPr="008B7B04" w:rsidRDefault="008B7B04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7B0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164857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Pr="008B7B04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164857">
        <w:rPr>
          <w:rFonts w:ascii="Times New Roman" w:eastAsia="Times New Roman" w:hAnsi="Times New Roman" w:cs="Times New Roman"/>
          <w:b/>
          <w:sz w:val="26"/>
          <w:szCs w:val="26"/>
        </w:rPr>
        <w:t>марта</w:t>
      </w:r>
      <w:r w:rsidRPr="008B7B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64857">
        <w:rPr>
          <w:rFonts w:ascii="Times New Roman" w:eastAsia="Times New Roman" w:hAnsi="Times New Roman" w:cs="Times New Roman"/>
          <w:b/>
          <w:sz w:val="26"/>
          <w:szCs w:val="26"/>
        </w:rPr>
        <w:t xml:space="preserve"> 2013</w:t>
      </w:r>
      <w:r w:rsidRPr="008B7B04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8B7B04" w:rsidRPr="008B7B04" w:rsidRDefault="008B7B04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7B04" w:rsidRPr="008B7B04" w:rsidRDefault="004F017E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795564">
        <w:rPr>
          <w:rFonts w:ascii="Times New Roman" w:eastAsia="Times New Roman" w:hAnsi="Times New Roman" w:cs="Times New Roman"/>
          <w:b/>
          <w:sz w:val="26"/>
          <w:szCs w:val="26"/>
        </w:rPr>
        <w:t>2/1</w:t>
      </w:r>
      <w:bookmarkStart w:id="0" w:name="_GoBack"/>
      <w:bookmarkEnd w:id="0"/>
    </w:p>
    <w:p w:rsidR="008B7B04" w:rsidRPr="008B7B04" w:rsidRDefault="008B7B04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B04" w:rsidRPr="008B7B04" w:rsidRDefault="008B7B04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B04" w:rsidRPr="008B7B04" w:rsidRDefault="00F24C9B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  <w:r w:rsidR="004F01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F017E">
        <w:rPr>
          <w:rFonts w:ascii="Times New Roman" w:eastAsia="Times New Roman" w:hAnsi="Times New Roman" w:cs="Times New Roman"/>
          <w:b/>
          <w:sz w:val="26"/>
          <w:szCs w:val="26"/>
        </w:rPr>
        <w:t>Нижнегнутовского</w:t>
      </w:r>
      <w:proofErr w:type="spellEnd"/>
      <w:r w:rsidR="008B7B04" w:rsidRPr="008B7B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B7B04" w:rsidRPr="008B7B04" w:rsidRDefault="00F24C9B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4F017E">
        <w:rPr>
          <w:rFonts w:ascii="Times New Roman" w:eastAsia="Times New Roman" w:hAnsi="Times New Roman" w:cs="Times New Roman"/>
          <w:b/>
          <w:sz w:val="26"/>
          <w:szCs w:val="26"/>
        </w:rPr>
        <w:t>ельского поселения</w:t>
      </w:r>
      <w:r w:rsidR="008B7B04" w:rsidRPr="008B7B0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В.М.Гасинец</w:t>
      </w:r>
      <w:proofErr w:type="spellEnd"/>
    </w:p>
    <w:p w:rsidR="008B7B04" w:rsidRPr="008B7B04" w:rsidRDefault="008B7B04" w:rsidP="008B7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35F2" w:rsidRDefault="009735F2"/>
    <w:sectPr w:rsidR="009735F2">
      <w:pgSz w:w="11906" w:h="16838"/>
      <w:pgMar w:top="450" w:right="880" w:bottom="393" w:left="1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04"/>
    <w:rsid w:val="000508D2"/>
    <w:rsid w:val="00164857"/>
    <w:rsid w:val="00270D36"/>
    <w:rsid w:val="00321E52"/>
    <w:rsid w:val="004F017E"/>
    <w:rsid w:val="00795564"/>
    <w:rsid w:val="008B7B04"/>
    <w:rsid w:val="009735F2"/>
    <w:rsid w:val="00F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2013-07-09T10:13:00Z</cp:lastPrinted>
  <dcterms:created xsi:type="dcterms:W3CDTF">2013-03-11T07:43:00Z</dcterms:created>
  <dcterms:modified xsi:type="dcterms:W3CDTF">2013-07-09T10:14:00Z</dcterms:modified>
</cp:coreProperties>
</file>